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35" w:rsidRDefault="00AB5BFD">
      <w:pPr>
        <w:spacing w:before="10" w:after="0" w:line="100" w:lineRule="exact"/>
        <w:rPr>
          <w:sz w:val="10"/>
          <w:szCs w:val="10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59264" behindDoc="0" locked="0" layoutInCell="1" allowOverlap="1" wp14:anchorId="235C99F5" wp14:editId="328B0699">
            <wp:simplePos x="0" y="0"/>
            <wp:positionH relativeFrom="margin">
              <wp:posOffset>652311</wp:posOffset>
            </wp:positionH>
            <wp:positionV relativeFrom="margin">
              <wp:posOffset>-117350</wp:posOffset>
            </wp:positionV>
            <wp:extent cx="4563745" cy="9061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-logo-m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F35" w:rsidRDefault="001A1F35" w:rsidP="00AB5BFD">
      <w:pPr>
        <w:spacing w:after="0" w:line="240" w:lineRule="auto"/>
        <w:ind w:left="131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before="17" w:after="0" w:line="240" w:lineRule="exact"/>
        <w:rPr>
          <w:sz w:val="24"/>
          <w:szCs w:val="24"/>
        </w:rPr>
      </w:pPr>
    </w:p>
    <w:p w:rsidR="00AB5BFD" w:rsidRDefault="00AB5BFD">
      <w:pPr>
        <w:spacing w:before="32" w:after="0" w:line="352" w:lineRule="auto"/>
        <w:ind w:left="1783" w:right="1797"/>
        <w:jc w:val="center"/>
        <w:rPr>
          <w:rFonts w:ascii="Arial" w:eastAsia="Arial" w:hAnsi="Arial" w:cs="Arial"/>
          <w:b/>
          <w:bCs/>
          <w:spacing w:val="-1"/>
        </w:rPr>
      </w:pPr>
    </w:p>
    <w:p w:rsidR="002868D4" w:rsidRDefault="002868D4" w:rsidP="002868D4">
      <w:pPr>
        <w:spacing w:before="10" w:after="0" w:line="100" w:lineRule="exact"/>
        <w:rPr>
          <w:sz w:val="24"/>
          <w:szCs w:val="24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61312" behindDoc="0" locked="0" layoutInCell="1" allowOverlap="1" wp14:anchorId="45E569AA" wp14:editId="0D1371C8">
            <wp:simplePos x="0" y="0"/>
            <wp:positionH relativeFrom="margin">
              <wp:posOffset>652311</wp:posOffset>
            </wp:positionH>
            <wp:positionV relativeFrom="margin">
              <wp:posOffset>-117350</wp:posOffset>
            </wp:positionV>
            <wp:extent cx="4563745" cy="906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-logo-m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8D4" w:rsidRDefault="002868D4" w:rsidP="002868D4">
      <w:pPr>
        <w:spacing w:before="32" w:after="0" w:line="352" w:lineRule="auto"/>
        <w:ind w:left="1783" w:right="1797"/>
        <w:jc w:val="center"/>
        <w:rPr>
          <w:rFonts w:ascii="Arial" w:eastAsia="Arial" w:hAnsi="Arial" w:cs="Arial"/>
          <w:b/>
          <w:bCs/>
          <w:spacing w:val="-1"/>
        </w:rPr>
      </w:pPr>
    </w:p>
    <w:p w:rsidR="002868D4" w:rsidRDefault="002868D4" w:rsidP="002868D4">
      <w:pPr>
        <w:spacing w:before="32" w:after="0" w:line="352" w:lineRule="auto"/>
        <w:ind w:left="1783" w:right="179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EVALUATION TABLE FOR THE TECHNICAL OFFER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CALL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1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15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FOR PROCUREMENT OF SERVICES</w:t>
      </w:r>
    </w:p>
    <w:p w:rsidR="002868D4" w:rsidRDefault="002868D4" w:rsidP="002868D4">
      <w:pPr>
        <w:spacing w:before="8" w:after="0" w:line="240" w:lineRule="auto"/>
        <w:ind w:left="4466" w:right="44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</w:t>
      </w:r>
    </w:p>
    <w:p w:rsidR="002868D4" w:rsidRDefault="002868D4" w:rsidP="002868D4">
      <w:pPr>
        <w:spacing w:before="7" w:after="0" w:line="110" w:lineRule="exact"/>
        <w:rPr>
          <w:sz w:val="11"/>
          <w:szCs w:val="11"/>
        </w:rPr>
      </w:pPr>
    </w:p>
    <w:p w:rsidR="002868D4" w:rsidRDefault="002868D4" w:rsidP="002868D4">
      <w:pPr>
        <w:spacing w:after="0" w:line="200" w:lineRule="exact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WEB APPLICATION FOR ARCHIVING MEDIA CONTENTS</w:t>
      </w:r>
    </w:p>
    <w:p w:rsidR="00C07F31" w:rsidRDefault="00C07F31" w:rsidP="002868D4">
      <w:pPr>
        <w:spacing w:after="0" w:line="200" w:lineRule="exact"/>
        <w:jc w:val="center"/>
        <w:rPr>
          <w:sz w:val="20"/>
          <w:szCs w:val="20"/>
        </w:rPr>
      </w:pPr>
    </w:p>
    <w:p w:rsidR="002868D4" w:rsidRDefault="002868D4" w:rsidP="002868D4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1651"/>
      </w:tblGrid>
      <w:tr w:rsidR="002868D4" w:rsidTr="00304CB0">
        <w:trPr>
          <w:trHeight w:hRule="exact" w:val="38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2868D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Organization and methodology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304CB0"/>
        </w:tc>
      </w:tr>
      <w:tr w:rsidR="002868D4" w:rsidTr="00304CB0">
        <w:trPr>
          <w:trHeight w:hRule="exact" w:val="38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Pr="00161D44" w:rsidRDefault="002868D4" w:rsidP="002868D4">
            <w:pPr>
              <w:spacing w:after="0" w:line="250" w:lineRule="exact"/>
              <w:ind w:left="102" w:right="-20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</w:rPr>
              <w:t>Capacity of the bidder based on the portfolio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Pr="00161D44" w:rsidRDefault="002868D4" w:rsidP="00304CB0">
            <w:pPr>
              <w:spacing w:after="0" w:line="250" w:lineRule="exact"/>
              <w:ind w:right="85"/>
              <w:jc w:val="right"/>
              <w:rPr>
                <w:rFonts w:ascii="Arial" w:eastAsia="Arial" w:hAnsi="Arial" w:cs="Arial"/>
                <w:lang w:val="mk-MK"/>
              </w:rPr>
            </w:pPr>
            <w:r>
              <w:rPr>
                <w:rFonts w:ascii="Arial" w:eastAsia="Arial" w:hAnsi="Arial" w:cs="Arial"/>
                <w:lang w:val="mk-MK"/>
              </w:rPr>
              <w:t>40</w:t>
            </w:r>
          </w:p>
        </w:tc>
      </w:tr>
      <w:tr w:rsidR="002868D4" w:rsidTr="00304CB0">
        <w:trPr>
          <w:trHeight w:hRule="exact" w:val="38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2868D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Explanation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304CB0">
            <w:pPr>
              <w:spacing w:after="0" w:line="250" w:lineRule="exact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2868D4" w:rsidTr="00304CB0">
        <w:trPr>
          <w:trHeight w:hRule="exact" w:val="38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2868D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Strategy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304CB0">
            <w:pPr>
              <w:spacing w:after="0" w:line="250" w:lineRule="exact"/>
              <w:ind w:right="8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mk-MK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2868D4" w:rsidTr="00304CB0">
        <w:trPr>
          <w:trHeight w:hRule="exact" w:val="38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2868D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Activity plan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304CB0">
            <w:pPr>
              <w:spacing w:after="0" w:line="250" w:lineRule="exact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mk-MK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2868D4" w:rsidTr="00304CB0">
        <w:trPr>
          <w:trHeight w:hRule="exact" w:val="38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2868D4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Total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D4" w:rsidRDefault="002868D4" w:rsidP="00304CB0">
            <w:pPr>
              <w:spacing w:after="0" w:line="247" w:lineRule="exact"/>
              <w:ind w:right="8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100</w:t>
            </w:r>
          </w:p>
        </w:tc>
      </w:tr>
    </w:tbl>
    <w:p w:rsidR="002868D4" w:rsidRDefault="002868D4" w:rsidP="002868D4">
      <w:pPr>
        <w:spacing w:before="6" w:after="0" w:line="130" w:lineRule="exact"/>
        <w:rPr>
          <w:sz w:val="13"/>
          <w:szCs w:val="13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C07F31" w:rsidP="002868D4">
      <w:pPr>
        <w:spacing w:before="37" w:after="0" w:line="252" w:lineRule="exact"/>
        <w:ind w:left="100" w:right="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br/>
      </w:r>
      <w:bookmarkStart w:id="0" w:name="_GoBack"/>
      <w:bookmarkEnd w:id="0"/>
      <w:r w:rsidR="002868D4">
        <w:rPr>
          <w:rFonts w:ascii="Arial" w:eastAsia="Arial" w:hAnsi="Arial" w:cs="Arial"/>
          <w:spacing w:val="-1"/>
        </w:rPr>
        <w:t xml:space="preserve">Only bidders that receive at least </w:t>
      </w:r>
      <w:r w:rsidR="002868D4">
        <w:rPr>
          <w:rFonts w:ascii="Arial" w:eastAsia="Arial" w:hAnsi="Arial" w:cs="Arial"/>
        </w:rPr>
        <w:t>80</w:t>
      </w:r>
      <w:r w:rsidR="002868D4">
        <w:rPr>
          <w:rFonts w:ascii="Arial" w:eastAsia="Arial" w:hAnsi="Arial" w:cs="Arial"/>
          <w:spacing w:val="-2"/>
        </w:rPr>
        <w:t xml:space="preserve"> </w:t>
      </w:r>
      <w:r w:rsidR="002868D4">
        <w:rPr>
          <w:rFonts w:ascii="Arial" w:eastAsia="Arial" w:hAnsi="Arial" w:cs="Arial"/>
          <w:spacing w:val="-2"/>
        </w:rPr>
        <w:t>points will qualify for evaluation of the financial offer</w:t>
      </w:r>
      <w:r w:rsidR="002868D4">
        <w:rPr>
          <w:rFonts w:ascii="Arial" w:eastAsia="Arial" w:hAnsi="Arial" w:cs="Arial"/>
        </w:rPr>
        <w:t>.</w:t>
      </w:r>
    </w:p>
    <w:p w:rsidR="002868D4" w:rsidRDefault="002868D4" w:rsidP="002868D4">
      <w:pPr>
        <w:spacing w:before="9" w:after="0" w:line="140" w:lineRule="exact"/>
        <w:rPr>
          <w:sz w:val="14"/>
          <w:szCs w:val="14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00" w:lineRule="exact"/>
        <w:rPr>
          <w:sz w:val="20"/>
          <w:szCs w:val="20"/>
        </w:rPr>
      </w:pPr>
    </w:p>
    <w:p w:rsidR="002868D4" w:rsidRDefault="002868D4" w:rsidP="002868D4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00" w:lineRule="exact"/>
        <w:rPr>
          <w:sz w:val="20"/>
          <w:szCs w:val="20"/>
        </w:rPr>
      </w:pPr>
    </w:p>
    <w:p w:rsidR="001A1F35" w:rsidRDefault="001A1F35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1A1F35">
      <w:type w:val="continuous"/>
      <w:pgSz w:w="11920" w:h="16840"/>
      <w:pgMar w:top="5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1F35"/>
    <w:rsid w:val="00161D44"/>
    <w:rsid w:val="001A1F35"/>
    <w:rsid w:val="002868D4"/>
    <w:rsid w:val="007F78F2"/>
    <w:rsid w:val="00990C0E"/>
    <w:rsid w:val="00AB5BFD"/>
    <w:rsid w:val="00C0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Центарот за управување со промени во рамките на проектот Поддршка на реформите на јавната администрација (финансиран од Британската Амбасада фонд ДИВ)  кој се реализира во Министерството за информатичко општество и администрација, а врз основа на Договор</dc:title>
  <dc:creator>Filip Neshkoski</dc:creator>
  <cp:lastModifiedBy>DD</cp:lastModifiedBy>
  <cp:revision>5</cp:revision>
  <dcterms:created xsi:type="dcterms:W3CDTF">2015-06-16T10:38:00Z</dcterms:created>
  <dcterms:modified xsi:type="dcterms:W3CDTF">2015-08-26T18:14:00Z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2015-06-16T00:00:00Z</vt:filetime>
  </property>
</Properties>
</file>