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Default="00A661DC" w:rsidP="00B8570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</w:t>
      </w:r>
      <w:r w:rsidR="00FC4232">
        <w:rPr>
          <w:rFonts w:ascii="Calibri" w:hAnsi="Calibri"/>
        </w:rPr>
        <w:t xml:space="preserve">ени во </w:t>
      </w:r>
      <w:r w:rsidR="00FC4232">
        <w:rPr>
          <w:rFonts w:ascii="Calibri" w:hAnsi="Calibri" w:cs="Arial"/>
        </w:rPr>
        <w:t xml:space="preserve">тендерската документација за набавка </w:t>
      </w:r>
      <w:r w:rsidR="002210EC" w:rsidRPr="002210EC">
        <w:rPr>
          <w:rFonts w:ascii="Calibri" w:hAnsi="Calibri" w:cs="Arial"/>
        </w:rPr>
        <w:t xml:space="preserve">на услуги за </w:t>
      </w:r>
      <w:r w:rsidR="00B8570C" w:rsidRPr="00B8570C">
        <w:rPr>
          <w:rFonts w:ascii="Calibri" w:hAnsi="Calibri" w:cs="Arial"/>
        </w:rPr>
        <w:t xml:space="preserve">менторирање на ре-грантисти на тема </w:t>
      </w:r>
      <w:bookmarkStart w:id="0" w:name="_GoBack"/>
      <w:bookmarkEnd w:id="0"/>
      <w:r w:rsidR="00B8570C" w:rsidRPr="00B8570C">
        <w:rPr>
          <w:rFonts w:ascii="Calibri" w:hAnsi="Calibri" w:cs="Arial"/>
        </w:rPr>
        <w:t>“Дизајнирање на сервиси за дигитална трансформација”</w:t>
      </w:r>
      <w:r w:rsidR="00B8570C">
        <w:rPr>
          <w:rFonts w:ascii="Calibri" w:hAnsi="Calibri" w:cs="Arial"/>
        </w:rPr>
        <w:t xml:space="preserve"> </w:t>
      </w:r>
      <w:r w:rsidRPr="000A78F9">
        <w:rPr>
          <w:rFonts w:ascii="Calibri" w:hAnsi="Calibri"/>
        </w:rPr>
        <w:t>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Default="00A661DC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Default="00FC4232" w:rsidP="00A661DC">
      <w:pPr>
        <w:spacing w:line="360" w:lineRule="auto"/>
        <w:ind w:right="26" w:firstLine="748"/>
        <w:jc w:val="both"/>
        <w:rPr>
          <w:rFonts w:ascii="Calibri" w:hAnsi="Calibri" w:cs="Arial"/>
        </w:rPr>
      </w:pPr>
    </w:p>
    <w:p w:rsidR="00FC4232" w:rsidRPr="000A78F9" w:rsidRDefault="00FC4232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210EC"/>
    <w:rsid w:val="00245EEA"/>
    <w:rsid w:val="002D1731"/>
    <w:rsid w:val="00300BCD"/>
    <w:rsid w:val="00402CAD"/>
    <w:rsid w:val="005261B1"/>
    <w:rsid w:val="00546B72"/>
    <w:rsid w:val="00564609"/>
    <w:rsid w:val="005672E9"/>
    <w:rsid w:val="008A6005"/>
    <w:rsid w:val="00A661DC"/>
    <w:rsid w:val="00B8570C"/>
    <w:rsid w:val="00BB7C59"/>
    <w:rsid w:val="00C24BEE"/>
    <w:rsid w:val="00E207FE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98C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Mila Josifovska</cp:lastModifiedBy>
  <cp:revision>3</cp:revision>
  <dcterms:created xsi:type="dcterms:W3CDTF">2021-03-04T07:54:00Z</dcterms:created>
  <dcterms:modified xsi:type="dcterms:W3CDTF">2021-06-22T15:39:00Z</dcterms:modified>
</cp:coreProperties>
</file>